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Trasy rowerowe w Szczyrku - aktywny wypoczynek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zapoznać się z atrakcjami Beskidów takimi jak Trasy rowerowe w Szczyrku? Szukaj odpowiedzi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Trasy rowerowe w Szczyrku - czy warto wybrać się do Szczyrku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trasy rowerowe w szczyrku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Twojej uwagi? Czy to, aby dobre miejsce by wybrać się na rower z rodziną czy znajomymi?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Szczyrk - dobra miejscówka na rower?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Szczyrk to miejscowość turystyczna, która kojarzy się z uprawianiem sportów zimowych takich jak jazda na nartach, bądź też na desce snowboardowej. Dodatkowo do Szczyrku rodziny a także grupy znajomych i pary wybierają się w poszukiwaniu doskonałych widoków górskich i wszelakich szlaków. Niemniej jednak </w:t>
      </w:r>
      <w:r>
        <w:rPr>
          <w:rFonts w:ascii="calibri" w:hAnsi="calibri" w:eastAsia="calibri" w:cs="calibri"/>
          <w:sz w:val="24"/>
          <w:szCs w:val="24"/>
          <w:b/>
        </w:rPr>
        <w:t xml:space="preserve">trasy rowerowe w Szczyrku</w:t>
      </w:r>
      <w:r>
        <w:rPr>
          <w:rFonts w:ascii="calibri" w:hAnsi="calibri" w:eastAsia="calibri" w:cs="calibri"/>
          <w:sz w:val="24"/>
          <w:szCs w:val="24"/>
        </w:rPr>
        <w:t xml:space="preserve"> również są warte uwagi!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Trasy rowerowe w Szczyrku warte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Enduro Trails w Szczyrku to kompleks ścieżek rowerowych, na które każdy może dostać się wjeżdżając wyciągami, gondolą lub koleją kanapową, a karnet rowerowy działa przez cały dzień!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Trasy rowerowe w Szczyrku</w:t>
      </w:r>
      <w:r>
        <w:rPr>
          <w:rFonts w:ascii="calibri" w:hAnsi="calibri" w:eastAsia="calibri" w:cs="calibri"/>
          <w:sz w:val="24"/>
          <w:szCs w:val="24"/>
        </w:rPr>
        <w:t xml:space="preserve"> dostosowane są do rowerów elektrycznych, które można wypożyczyć na miejscu. To doskonała atrakcja dla miłośników sportów, górskich wycieczek oraz adrenaliny! Wybierz się na weekend do Szczyrku a noclegów szukaj w Górskiej Legendzie - pensjonacie z sauną i basenem!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najlepsze-trasy-enduro-w-beskid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2026-02-04T06:56:53+01:00</dcterms:created>
  <dcterms:modified xsi:type="dcterms:W3CDTF">2026-02-04T06:56:53+01:00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